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D8" w:rsidRPr="00C96FFC" w:rsidRDefault="00B23AD8" w:rsidP="00B23AD8">
      <w:pPr>
        <w:rPr>
          <w:rFonts w:ascii="Times New Roman" w:hAnsi="Times New Roman" w:cs="Times New Roman"/>
          <w:b/>
          <w:sz w:val="28"/>
          <w:szCs w:val="28"/>
        </w:rPr>
      </w:pPr>
      <w:r w:rsidRPr="00C96FFC">
        <w:rPr>
          <w:rFonts w:ascii="Times New Roman" w:hAnsi="Times New Roman" w:cs="Times New Roman"/>
          <w:b/>
          <w:sz w:val="28"/>
          <w:szCs w:val="28"/>
        </w:rPr>
        <w:t>16. Phân loại doanh nghiệp chế biến và xuất khẩu gỗ</w:t>
      </w:r>
    </w:p>
    <w:p w:rsidR="00B23AD8" w:rsidRPr="00955CC9" w:rsidRDefault="00B23AD8" w:rsidP="00B23AD8">
      <w:pPr>
        <w:rPr>
          <w:rFonts w:ascii="Times New Roman" w:hAnsi="Times New Roman" w:cs="Times New Roman"/>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74"/>
        <w:gridCol w:w="3276"/>
        <w:gridCol w:w="1491"/>
        <w:gridCol w:w="1761"/>
      </w:tblGrid>
      <w:tr w:rsidR="00B23AD8" w:rsidRPr="00955CC9" w:rsidTr="00C96FFC">
        <w:trPr>
          <w:cantSplit/>
        </w:trPr>
        <w:tc>
          <w:tcPr>
            <w:tcW w:w="1453" w:type="pct"/>
            <w:vMerge w:val="restar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CHI CỤC KIỂM LÂM TỈNH AN GIANG</w:t>
            </w:r>
          </w:p>
        </w:tc>
        <w:tc>
          <w:tcPr>
            <w:tcW w:w="1780" w:type="pct"/>
            <w:tcBorders>
              <w:bottom w:val="nil"/>
            </w:tcBorders>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QUY TRÌNH</w:t>
            </w:r>
          </w:p>
        </w:tc>
        <w:tc>
          <w:tcPr>
            <w:tcW w:w="810" w:type="pct"/>
            <w:tcBorders>
              <w:right w:val="single" w:sz="4" w:space="0" w:color="auto"/>
            </w:tcBorders>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Mã hiệu:</w:t>
            </w:r>
          </w:p>
        </w:tc>
        <w:tc>
          <w:tcPr>
            <w:tcW w:w="958" w:type="pct"/>
            <w:tcBorders>
              <w:left w:val="single" w:sz="4" w:space="0" w:color="auto"/>
            </w:tcBorders>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3.000160</w:t>
            </w:r>
          </w:p>
        </w:tc>
      </w:tr>
      <w:tr w:rsidR="00B23AD8" w:rsidRPr="00955CC9" w:rsidTr="00C96FFC">
        <w:trPr>
          <w:cantSplit/>
          <w:trHeight w:val="722"/>
        </w:trPr>
        <w:tc>
          <w:tcPr>
            <w:tcW w:w="1453" w:type="pct"/>
            <w:vMerge/>
          </w:tcPr>
          <w:p w:rsidR="00B23AD8" w:rsidRPr="00C96FFC" w:rsidRDefault="00B23AD8" w:rsidP="00C96FFC">
            <w:pPr>
              <w:jc w:val="center"/>
              <w:rPr>
                <w:rFonts w:ascii="Times New Roman" w:hAnsi="Times New Roman" w:cs="Times New Roman"/>
                <w:b/>
                <w:sz w:val="28"/>
                <w:szCs w:val="28"/>
              </w:rPr>
            </w:pPr>
          </w:p>
        </w:tc>
        <w:tc>
          <w:tcPr>
            <w:tcW w:w="1780" w:type="pct"/>
            <w:tcBorders>
              <w:top w:val="nil"/>
            </w:tcBorders>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phân loại doanh nghiệp chế biến và xuất khẩu gỗ</w:t>
            </w:r>
          </w:p>
        </w:tc>
        <w:tc>
          <w:tcPr>
            <w:tcW w:w="810" w:type="pct"/>
            <w:tcBorders>
              <w:right w:val="single" w:sz="4" w:space="0" w:color="auto"/>
            </w:tcBorders>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Ngày BH</w:t>
            </w:r>
          </w:p>
        </w:tc>
        <w:tc>
          <w:tcPr>
            <w:tcW w:w="958" w:type="pct"/>
            <w:tcBorders>
              <w:left w:val="single" w:sz="4" w:space="0" w:color="auto"/>
            </w:tcBorders>
          </w:tcPr>
          <w:p w:rsidR="00B23AD8" w:rsidRPr="00C96FFC" w:rsidRDefault="00B23AD8" w:rsidP="00C96FFC">
            <w:pPr>
              <w:jc w:val="center"/>
              <w:rPr>
                <w:rFonts w:ascii="Times New Roman" w:hAnsi="Times New Roman" w:cs="Times New Roman"/>
                <w:b/>
                <w:sz w:val="28"/>
                <w:szCs w:val="28"/>
              </w:rPr>
            </w:pPr>
          </w:p>
        </w:tc>
      </w:tr>
    </w:tbl>
    <w:p w:rsidR="00B23AD8" w:rsidRPr="00955CC9" w:rsidRDefault="00B23AD8" w:rsidP="00C96FFC">
      <w:pPr>
        <w:jc w:val="center"/>
        <w:rPr>
          <w:rFonts w:ascii="Times New Roman" w:hAnsi="Times New Roman" w:cs="Times New Roman"/>
          <w:sz w:val="28"/>
          <w:szCs w:val="28"/>
        </w:rPr>
      </w:pPr>
      <w:r w:rsidRPr="00955CC9">
        <w:rPr>
          <w:rFonts w:ascii="Times New Roman" w:hAnsi="Times New Roman" w:cs="Times New Roman"/>
          <w:sz w:val="28"/>
          <w:szCs w:val="28"/>
        </w:rPr>
        <w:t>Phụ lục 2</w:t>
      </w:r>
    </w:p>
    <w:p w:rsidR="00B23AD8" w:rsidRPr="00955CC9" w:rsidRDefault="00B23AD8" w:rsidP="00C96FFC">
      <w:pPr>
        <w:jc w:val="center"/>
        <w:rPr>
          <w:rFonts w:ascii="Times New Roman" w:hAnsi="Times New Roman" w:cs="Times New Roman"/>
          <w:sz w:val="28"/>
          <w:szCs w:val="28"/>
        </w:rPr>
      </w:pPr>
      <w:r w:rsidRPr="00955CC9">
        <w:rPr>
          <w:rFonts w:ascii="Times New Roman" w:hAnsi="Times New Roman" w:cs="Times New Roman"/>
          <w:sz w:val="28"/>
          <w:szCs w:val="28"/>
        </w:rPr>
        <w:t>Mẫu Quy trình nội bộ</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MỤC LỤC</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1. MỤC ĐÍCH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6. BIỂU MẪU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23AD8" w:rsidRPr="00955CC9" w:rsidTr="00B10F02">
        <w:trPr>
          <w:jc w:val="center"/>
        </w:trPr>
        <w:tc>
          <w:tcPr>
            <w:tcW w:w="909" w:type="pc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Trách nhiệm</w:t>
            </w:r>
          </w:p>
        </w:tc>
        <w:tc>
          <w:tcPr>
            <w:tcW w:w="1322" w:type="pc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Soạn thảo</w:t>
            </w:r>
          </w:p>
        </w:tc>
        <w:tc>
          <w:tcPr>
            <w:tcW w:w="1407" w:type="pc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Xem xét</w:t>
            </w:r>
          </w:p>
        </w:tc>
        <w:tc>
          <w:tcPr>
            <w:tcW w:w="1362" w:type="pc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Phê duyệt</w:t>
            </w:r>
          </w:p>
        </w:tc>
      </w:tr>
      <w:tr w:rsidR="00B23AD8" w:rsidRPr="00955CC9" w:rsidTr="00B10F02">
        <w:trPr>
          <w:jc w:val="center"/>
        </w:trPr>
        <w:tc>
          <w:tcPr>
            <w:tcW w:w="909" w:type="pct"/>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Họ tên</w:t>
            </w:r>
          </w:p>
        </w:tc>
        <w:tc>
          <w:tcPr>
            <w:tcW w:w="1322" w:type="pct"/>
            <w:vAlign w:val="center"/>
          </w:tcPr>
          <w:p w:rsidR="00B23AD8" w:rsidRPr="00955CC9" w:rsidRDefault="00B23AD8" w:rsidP="00B10F02">
            <w:pPr>
              <w:rPr>
                <w:rFonts w:ascii="Times New Roman" w:hAnsi="Times New Roman" w:cs="Times New Roman"/>
                <w:sz w:val="28"/>
                <w:szCs w:val="28"/>
              </w:rPr>
            </w:pPr>
          </w:p>
        </w:tc>
        <w:tc>
          <w:tcPr>
            <w:tcW w:w="1407" w:type="pct"/>
            <w:vAlign w:val="center"/>
          </w:tcPr>
          <w:p w:rsidR="00B23AD8" w:rsidRPr="00955CC9" w:rsidRDefault="00B23AD8" w:rsidP="00B10F02">
            <w:pPr>
              <w:rPr>
                <w:rFonts w:ascii="Times New Roman" w:hAnsi="Times New Roman" w:cs="Times New Roman"/>
                <w:sz w:val="28"/>
                <w:szCs w:val="28"/>
              </w:rPr>
            </w:pPr>
          </w:p>
        </w:tc>
        <w:tc>
          <w:tcPr>
            <w:tcW w:w="1362" w:type="pct"/>
            <w:vAlign w:val="center"/>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Chữ ký</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Chức vụ</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bl>
    <w:p w:rsidR="00B23AD8" w:rsidRPr="00955CC9" w:rsidRDefault="00B23AD8" w:rsidP="00B23AD8">
      <w:pPr>
        <w:rPr>
          <w:rFonts w:ascii="Times New Roman" w:hAnsi="Times New Roman" w:cs="Times New Roman"/>
          <w:sz w:val="28"/>
          <w:szCs w:val="28"/>
        </w:rPr>
      </w:pPr>
    </w:p>
    <w:p w:rsidR="00B23AD8" w:rsidRPr="00C96FFC" w:rsidRDefault="00B23AD8" w:rsidP="00B23AD8">
      <w:pPr>
        <w:rPr>
          <w:rFonts w:ascii="Times New Roman" w:hAnsi="Times New Roman" w:cs="Times New Roman"/>
          <w:sz w:val="28"/>
          <w:szCs w:val="28"/>
        </w:rPr>
      </w:pPr>
      <w:r w:rsidRPr="00C96FFC">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23AD8" w:rsidRPr="00955CC9" w:rsidTr="00B10F02">
        <w:trPr>
          <w:jc w:val="center"/>
        </w:trPr>
        <w:tc>
          <w:tcPr>
            <w:tcW w:w="1372" w:type="dxa"/>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Yêu cầu sửa đổi/ bổ sung</w:t>
            </w:r>
          </w:p>
        </w:tc>
        <w:tc>
          <w:tcPr>
            <w:tcW w:w="1700" w:type="dxa"/>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Trang / Phần liên quan việc sửa đổi</w:t>
            </w:r>
          </w:p>
        </w:tc>
        <w:tc>
          <w:tcPr>
            <w:tcW w:w="3120" w:type="dxa"/>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Mô tả nội dung sửa đổi</w:t>
            </w:r>
          </w:p>
        </w:tc>
        <w:tc>
          <w:tcPr>
            <w:tcW w:w="1616" w:type="dxa"/>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Lần ban hành / Lần sửa đổi</w:t>
            </w:r>
          </w:p>
        </w:tc>
        <w:tc>
          <w:tcPr>
            <w:tcW w:w="1361" w:type="dxa"/>
            <w:vAlign w:val="center"/>
          </w:tcPr>
          <w:p w:rsidR="00B23AD8" w:rsidRPr="00C96FFC" w:rsidRDefault="00B23AD8" w:rsidP="00C96FFC">
            <w:pPr>
              <w:jc w:val="center"/>
              <w:rPr>
                <w:rFonts w:ascii="Times New Roman" w:hAnsi="Times New Roman" w:cs="Times New Roman"/>
                <w:b/>
                <w:sz w:val="28"/>
                <w:szCs w:val="28"/>
              </w:rPr>
            </w:pPr>
            <w:r w:rsidRPr="00C96FFC">
              <w:rPr>
                <w:rFonts w:ascii="Times New Roman" w:hAnsi="Times New Roman" w:cs="Times New Roman"/>
                <w:b/>
                <w:sz w:val="28"/>
                <w:szCs w:val="28"/>
              </w:rPr>
              <w:t>Ngày ban hành</w:t>
            </w: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bl>
    <w:p w:rsidR="00B23AD8" w:rsidRPr="00C96FFC" w:rsidRDefault="00B23AD8" w:rsidP="00B23AD8">
      <w:pPr>
        <w:rPr>
          <w:rFonts w:ascii="Times New Roman" w:hAnsi="Times New Roman" w:cs="Times New Roman"/>
          <w:b/>
          <w:sz w:val="28"/>
          <w:szCs w:val="28"/>
        </w:rPr>
      </w:pPr>
      <w:r w:rsidRPr="00C96FFC">
        <w:rPr>
          <w:rFonts w:ascii="Times New Roman" w:hAnsi="Times New Roman" w:cs="Times New Roman"/>
          <w:b/>
          <w:sz w:val="28"/>
          <w:szCs w:val="28"/>
        </w:rPr>
        <w:lastRenderedPageBreak/>
        <w:t>1. MỤC ĐÍCH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Quy định trình tự tiếp nhận và thông báo tiếp nhận, trả hồ sơ đối với phân loại doanh nghiêp có ngành nghề chế biến và xuất khẩu gỗ.</w:t>
      </w:r>
    </w:p>
    <w:p w:rsidR="00B23AD8" w:rsidRPr="00C96FFC" w:rsidRDefault="00B23AD8" w:rsidP="00B23AD8">
      <w:pPr>
        <w:rPr>
          <w:rFonts w:ascii="Times New Roman" w:hAnsi="Times New Roman" w:cs="Times New Roman"/>
          <w:b/>
          <w:sz w:val="28"/>
          <w:szCs w:val="28"/>
        </w:rPr>
      </w:pPr>
      <w:r w:rsidRPr="00C96FFC">
        <w:rPr>
          <w:rFonts w:ascii="Times New Roman" w:hAnsi="Times New Roman" w:cs="Times New Roman"/>
          <w:b/>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Áp dụng đối với: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Doanh nghiệp được thành lập theo quy định của pháp luật, có ngành nghề chế biến và xuất khẩu gỗ.</w:t>
      </w:r>
    </w:p>
    <w:p w:rsidR="00B23AD8" w:rsidRPr="0076138E" w:rsidRDefault="00B23AD8" w:rsidP="00B23AD8">
      <w:pPr>
        <w:rPr>
          <w:rFonts w:ascii="Times New Roman" w:hAnsi="Times New Roman" w:cs="Times New Roman"/>
          <w:b/>
          <w:sz w:val="28"/>
          <w:szCs w:val="28"/>
        </w:rPr>
      </w:pPr>
      <w:r w:rsidRPr="0076138E">
        <w:rPr>
          <w:rFonts w:ascii="Times New Roman" w:hAnsi="Times New Roman" w:cs="Times New Roman"/>
          <w:b/>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B23AD8" w:rsidRPr="0076138E" w:rsidRDefault="00B23AD8" w:rsidP="00B23AD8">
      <w:pPr>
        <w:rPr>
          <w:rFonts w:ascii="Times New Roman" w:hAnsi="Times New Roman" w:cs="Times New Roman"/>
          <w:b/>
          <w:sz w:val="28"/>
          <w:szCs w:val="28"/>
        </w:rPr>
      </w:pPr>
      <w:r w:rsidRPr="0076138E">
        <w:rPr>
          <w:rFonts w:ascii="Times New Roman" w:hAnsi="Times New Roman" w:cs="Times New Roman"/>
          <w:b/>
          <w:sz w:val="28"/>
          <w:szCs w:val="28"/>
        </w:rPr>
        <w:t xml:space="preserve">4. ĐỊNH NGHĨA/VIẾT TẮT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CCKL: Chi cục Kiểm lâm</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TTPVHCC: Trung tâm Phục vụ hành chính công.</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ĐKLCĐ: Đội Kiểm lâm cơ động và Phòng cháy chữa cháy rừng.</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KLV: Kiểm lâm viên.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HTTTPLDN: Hệ thống thông tin phân loại doanh nghiệp</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DN:</w:t>
      </w:r>
      <w:r w:rsidRPr="00955CC9">
        <w:rPr>
          <w:rFonts w:ascii="Times New Roman" w:hAnsi="Times New Roman" w:cs="Times New Roman"/>
          <w:sz w:val="28"/>
          <w:szCs w:val="28"/>
        </w:rPr>
        <w:tab/>
        <w:t>Doanh nghiệp</w:t>
      </w:r>
    </w:p>
    <w:p w:rsidR="00B23AD8" w:rsidRPr="0076138E" w:rsidRDefault="00B23AD8" w:rsidP="00B23AD8">
      <w:pPr>
        <w:rPr>
          <w:rFonts w:ascii="Times New Roman" w:hAnsi="Times New Roman" w:cs="Times New Roman"/>
          <w:b/>
          <w:sz w:val="28"/>
          <w:szCs w:val="28"/>
        </w:rPr>
      </w:pPr>
      <w:r w:rsidRPr="0076138E">
        <w:rPr>
          <w:rFonts w:ascii="Times New Roman" w:hAnsi="Times New Roman" w:cs="Times New Roman"/>
          <w:b/>
          <w:sz w:val="28"/>
          <w:szCs w:val="28"/>
        </w:rPr>
        <w:t>5. NỘI DUNG QUY TRÌNH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1130"/>
        <w:gridCol w:w="3545"/>
        <w:gridCol w:w="1417"/>
        <w:gridCol w:w="279"/>
        <w:gridCol w:w="839"/>
        <w:gridCol w:w="210"/>
        <w:gridCol w:w="1642"/>
      </w:tblGrid>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5.1</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Cơ sở pháp lý:</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Căn cứ Nghị định số 102/2020/NĐ-CP ngày 01/9/2020 của Chính phủ Quy định Hệ thống bảo đảm gỗ hợp pháp Việt Nam.</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Quyết định 4044/QĐ-BNN-TCLN ngày 14/10/2020 của Bộ NN&amp;PTNT về việc công bố thủ tục hành chính mới ban hành lĩnh vực lâm nghiệp thuộc phạm vi chức năng quản lý của Bộ NN&amp;PTNT.</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Thông tư số: 27/2019/TT-BNNPTNT ngày 16/11/2018 của Bộ NN&amp;PTNT quy định về quản lý, truy xuất nguồn gốc lâm sản.</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5.2</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Điều kiện thực hiện Thủ tục hành chính</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Nêu các điều kiện để thực hiện thủ tục hành chính: Không</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5.3</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xml:space="preserve">Cách thức thực hiện: </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Nộp hồ sơ trực tiếp tại Trung tâm phục vụ hành chính công tỉnh.</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 Nộp hồ sơ qua bưu điện đến Trung tâm phục vụ hành chính công tỉnh.</w:t>
            </w:r>
          </w:p>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lastRenderedPageBreak/>
              <w:t xml:space="preserve">- Nộp hồ sơ trực tuyến tại  </w:t>
            </w:r>
            <w:hyperlink r:id="rId4" w:history="1">
              <w:r w:rsidRPr="00955CC9">
                <w:rPr>
                  <w:rFonts w:ascii="Times New Roman" w:hAnsi="Times New Roman" w:cs="Times New Roman"/>
                  <w:sz w:val="28"/>
                  <w:szCs w:val="28"/>
                </w:rPr>
                <w:t>https://dichvucong.angiang.gov.vn/</w:t>
              </w:r>
            </w:hyperlink>
            <w:r w:rsidRPr="00955CC9">
              <w:rPr>
                <w:rFonts w:ascii="Times New Roman" w:hAnsi="Times New Roman" w:cs="Times New Roman"/>
                <w:sz w:val="28"/>
                <w:szCs w:val="28"/>
              </w:rPr>
              <w:t xml:space="preserve"> hoặc </w:t>
            </w:r>
            <w:hyperlink r:id="rId5" w:history="1">
              <w:r w:rsidRPr="00955CC9">
                <w:rPr>
                  <w:rFonts w:ascii="Times New Roman" w:hAnsi="Times New Roman" w:cs="Times New Roman"/>
                  <w:sz w:val="28"/>
                  <w:szCs w:val="28"/>
                </w:rPr>
                <w:t>https://dichvucong.gov.vn</w:t>
              </w:r>
            </w:hyperlink>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lastRenderedPageBreak/>
              <w:t>5.4</w:t>
            </w:r>
          </w:p>
        </w:tc>
        <w:tc>
          <w:tcPr>
            <w:tcW w:w="2892" w:type="pct"/>
            <w:gridSpan w:val="3"/>
            <w:tcBorders>
              <w:right w:val="single" w:sz="4" w:space="0" w:color="auto"/>
            </w:tcBorders>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Thành phần hồ sơ</w:t>
            </w:r>
          </w:p>
        </w:tc>
        <w:tc>
          <w:tcPr>
            <w:tcW w:w="579" w:type="pct"/>
            <w:gridSpan w:val="2"/>
            <w:tcBorders>
              <w:left w:val="single" w:sz="4" w:space="0" w:color="auto"/>
              <w:right w:val="single" w:sz="4" w:space="0" w:color="auto"/>
            </w:tcBorders>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Bản chính</w:t>
            </w:r>
          </w:p>
        </w:tc>
        <w:tc>
          <w:tcPr>
            <w:tcW w:w="906" w:type="pct"/>
            <w:tcBorders>
              <w:left w:val="single" w:sz="4" w:space="0" w:color="auto"/>
            </w:tcBorders>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Bản sao</w:t>
            </w:r>
          </w:p>
        </w:tc>
      </w:tr>
      <w:tr w:rsidR="00B23AD8" w:rsidRPr="00955CC9" w:rsidTr="00B10F02">
        <w:trPr>
          <w:trHeight w:val="294"/>
        </w:trPr>
        <w:tc>
          <w:tcPr>
            <w:tcW w:w="623" w:type="pct"/>
            <w:shd w:val="clear" w:color="auto" w:fill="auto"/>
          </w:tcPr>
          <w:p w:rsidR="00B23AD8" w:rsidRPr="00CD0BB2" w:rsidRDefault="00B23AD8" w:rsidP="003B5E78">
            <w:pPr>
              <w:spacing w:after="0" w:line="240" w:lineRule="auto"/>
              <w:jc w:val="center"/>
              <w:rPr>
                <w:rFonts w:ascii="Times New Roman" w:hAnsi="Times New Roman" w:cs="Times New Roman"/>
                <w:b/>
                <w:sz w:val="28"/>
                <w:szCs w:val="28"/>
              </w:rPr>
            </w:pPr>
          </w:p>
        </w:tc>
        <w:tc>
          <w:tcPr>
            <w:tcW w:w="2892" w:type="pct"/>
            <w:gridSpan w:val="3"/>
            <w:tcBorders>
              <w:bottom w:val="single" w:sz="4" w:space="0" w:color="auto"/>
              <w:right w:val="single" w:sz="4" w:space="0" w:color="auto"/>
            </w:tcBorders>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5.3.1. 01 bản chính Bảng kê khai phân loại DN chế biến và xuất khẩu gỗ theo Mẫu số 08 Phụ lục I kèm theo Nghị định 102/2020/NĐ-CP (có Mẫu số 08 kèm theo).</w:t>
            </w:r>
          </w:p>
        </w:tc>
        <w:tc>
          <w:tcPr>
            <w:tcW w:w="579" w:type="pct"/>
            <w:gridSpan w:val="2"/>
            <w:tcBorders>
              <w:left w:val="single" w:sz="4" w:space="0" w:color="auto"/>
              <w:bottom w:val="single" w:sz="4" w:space="0" w:color="auto"/>
              <w:right w:val="single" w:sz="4" w:space="0" w:color="auto"/>
            </w:tcBorders>
            <w:vAlign w:val="center"/>
          </w:tcPr>
          <w:p w:rsidR="00B23AD8" w:rsidRPr="00955CC9" w:rsidRDefault="00B23AD8" w:rsidP="003B5E78">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06" w:type="pct"/>
            <w:tcBorders>
              <w:left w:val="single" w:sz="4" w:space="0" w:color="auto"/>
              <w:bottom w:val="single" w:sz="4" w:space="0" w:color="auto"/>
            </w:tcBorders>
            <w:vAlign w:val="center"/>
          </w:tcPr>
          <w:p w:rsidR="00B23AD8" w:rsidRPr="00955CC9" w:rsidRDefault="00B23AD8" w:rsidP="003B5E78">
            <w:pPr>
              <w:spacing w:after="0" w:line="240" w:lineRule="auto"/>
              <w:rPr>
                <w:rFonts w:ascii="Times New Roman" w:hAnsi="Times New Roman" w:cs="Times New Roman"/>
                <w:sz w:val="28"/>
                <w:szCs w:val="28"/>
              </w:rPr>
            </w:pP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5.5</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Số lượng hồ sơ: 01 bộ</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5.6</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Thời gian xử lý: 13 ngày (104 giờ) làm việc</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5.7</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Nơi tiếp nhận và trả kết quả: Trung tâm phục vụ hành chính công tỉnh</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5.8</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Lệ phí: không</w:t>
            </w:r>
          </w:p>
        </w:tc>
      </w:tr>
      <w:tr w:rsidR="00B23AD8" w:rsidRPr="00955CC9" w:rsidTr="00B10F02">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5.9</w:t>
            </w:r>
          </w:p>
        </w:tc>
        <w:tc>
          <w:tcPr>
            <w:tcW w:w="4377" w:type="pct"/>
            <w:gridSpan w:val="6"/>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Quy trình xử lý công việc:</w:t>
            </w:r>
          </w:p>
        </w:tc>
      </w:tr>
      <w:tr w:rsidR="00B23AD8" w:rsidRPr="00955CC9" w:rsidTr="00B10F02">
        <w:trPr>
          <w:trHeight w:val="627"/>
        </w:trPr>
        <w:tc>
          <w:tcPr>
            <w:tcW w:w="623" w:type="pct"/>
            <w:vAlign w:val="center"/>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TT</w:t>
            </w:r>
          </w:p>
        </w:tc>
        <w:tc>
          <w:tcPr>
            <w:tcW w:w="1956" w:type="pct"/>
            <w:vAlign w:val="center"/>
          </w:tcPr>
          <w:p w:rsidR="00B23AD8" w:rsidRPr="008D466F" w:rsidRDefault="00B23AD8" w:rsidP="003B5E78">
            <w:pPr>
              <w:spacing w:after="0" w:line="240" w:lineRule="auto"/>
              <w:jc w:val="center"/>
              <w:rPr>
                <w:rFonts w:ascii="Times New Roman" w:hAnsi="Times New Roman" w:cs="Times New Roman"/>
                <w:b/>
                <w:sz w:val="28"/>
                <w:szCs w:val="28"/>
              </w:rPr>
            </w:pPr>
            <w:r w:rsidRPr="008D466F">
              <w:rPr>
                <w:rFonts w:ascii="Times New Roman" w:hAnsi="Times New Roman" w:cs="Times New Roman"/>
                <w:b/>
                <w:sz w:val="28"/>
                <w:szCs w:val="28"/>
              </w:rPr>
              <w:t>Trình tự</w:t>
            </w:r>
          </w:p>
        </w:tc>
        <w:tc>
          <w:tcPr>
            <w:tcW w:w="782" w:type="pct"/>
            <w:vAlign w:val="center"/>
          </w:tcPr>
          <w:p w:rsidR="00B23AD8" w:rsidRPr="008D466F" w:rsidRDefault="00B23AD8" w:rsidP="003B5E78">
            <w:pPr>
              <w:spacing w:after="0" w:line="240" w:lineRule="auto"/>
              <w:jc w:val="center"/>
              <w:rPr>
                <w:rFonts w:ascii="Times New Roman" w:hAnsi="Times New Roman" w:cs="Times New Roman"/>
                <w:b/>
                <w:sz w:val="28"/>
                <w:szCs w:val="28"/>
              </w:rPr>
            </w:pPr>
            <w:r w:rsidRPr="008D466F">
              <w:rPr>
                <w:rFonts w:ascii="Times New Roman" w:hAnsi="Times New Roman" w:cs="Times New Roman"/>
                <w:b/>
                <w:sz w:val="28"/>
                <w:szCs w:val="28"/>
              </w:rPr>
              <w:t>Trách nhiệm</w:t>
            </w:r>
          </w:p>
        </w:tc>
        <w:tc>
          <w:tcPr>
            <w:tcW w:w="617" w:type="pct"/>
            <w:gridSpan w:val="2"/>
            <w:vAlign w:val="center"/>
          </w:tcPr>
          <w:p w:rsidR="00B23AD8" w:rsidRPr="008D466F" w:rsidRDefault="00B23AD8" w:rsidP="003B5E78">
            <w:pPr>
              <w:spacing w:after="0" w:line="240" w:lineRule="auto"/>
              <w:jc w:val="center"/>
              <w:rPr>
                <w:rFonts w:ascii="Times New Roman" w:hAnsi="Times New Roman" w:cs="Times New Roman"/>
                <w:b/>
                <w:sz w:val="28"/>
                <w:szCs w:val="28"/>
              </w:rPr>
            </w:pPr>
            <w:r w:rsidRPr="008D466F">
              <w:rPr>
                <w:rFonts w:ascii="Times New Roman" w:hAnsi="Times New Roman" w:cs="Times New Roman"/>
                <w:b/>
                <w:sz w:val="28"/>
                <w:szCs w:val="28"/>
              </w:rPr>
              <w:t>Thời gian</w:t>
            </w:r>
          </w:p>
        </w:tc>
        <w:tc>
          <w:tcPr>
            <w:tcW w:w="1022" w:type="pct"/>
            <w:gridSpan w:val="2"/>
            <w:vAlign w:val="center"/>
          </w:tcPr>
          <w:p w:rsidR="00B23AD8" w:rsidRPr="008D466F" w:rsidRDefault="00B23AD8" w:rsidP="003B5E78">
            <w:pPr>
              <w:spacing w:after="0" w:line="240" w:lineRule="auto"/>
              <w:jc w:val="center"/>
              <w:rPr>
                <w:rFonts w:ascii="Times New Roman" w:hAnsi="Times New Roman" w:cs="Times New Roman"/>
                <w:b/>
                <w:sz w:val="28"/>
                <w:szCs w:val="28"/>
              </w:rPr>
            </w:pPr>
            <w:r w:rsidRPr="008D466F">
              <w:rPr>
                <w:rFonts w:ascii="Times New Roman" w:hAnsi="Times New Roman" w:cs="Times New Roman"/>
                <w:b/>
                <w:sz w:val="28"/>
                <w:szCs w:val="28"/>
              </w:rPr>
              <w:t>Biểu mẫu/Kết quả</w:t>
            </w:r>
          </w:p>
        </w:tc>
      </w:tr>
      <w:tr w:rsidR="00B23AD8" w:rsidRPr="00955CC9" w:rsidTr="00B10F02">
        <w:trPr>
          <w:trHeight w:val="700"/>
        </w:trPr>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Bước 1</w:t>
            </w:r>
          </w:p>
        </w:tc>
        <w:tc>
          <w:tcPr>
            <w:tcW w:w="1956" w:type="pct"/>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Tiếp nhận hồ sơ</w:t>
            </w:r>
          </w:p>
        </w:tc>
        <w:tc>
          <w:tcPr>
            <w:tcW w:w="782" w:type="pct"/>
          </w:tcPr>
          <w:p w:rsidR="00B23AD8" w:rsidRPr="00955CC9" w:rsidRDefault="00B23AD8" w:rsidP="003B5E78">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617" w:type="pct"/>
            <w:gridSpan w:val="2"/>
          </w:tcPr>
          <w:p w:rsidR="00B23AD8" w:rsidRPr="00955CC9" w:rsidRDefault="00B23AD8" w:rsidP="003B5E78">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8 giờ</w:t>
            </w:r>
          </w:p>
        </w:tc>
        <w:tc>
          <w:tcPr>
            <w:tcW w:w="1022" w:type="pct"/>
            <w:gridSpan w:val="2"/>
          </w:tcPr>
          <w:p w:rsidR="00B23AD8" w:rsidRPr="00955CC9" w:rsidRDefault="008D466F" w:rsidP="003B5E78">
            <w:pPr>
              <w:spacing w:after="0" w:line="240" w:lineRule="auto"/>
              <w:jc w:val="center"/>
              <w:rPr>
                <w:rFonts w:ascii="Times New Roman" w:hAnsi="Times New Roman" w:cs="Times New Roman"/>
                <w:sz w:val="28"/>
                <w:szCs w:val="28"/>
              </w:rPr>
            </w:pPr>
            <w:r w:rsidRPr="008D466F">
              <w:rPr>
                <w:rFonts w:ascii="Times New Roman" w:hAnsi="Times New Roman" w:cs="Times New Roman"/>
                <w:sz w:val="28"/>
                <w:szCs w:val="28"/>
              </w:rPr>
              <w:t>Thông báo tiếp nhận hồ sơ và trả lời ngay tính đầy đủ của hồ sơ cho</w:t>
            </w:r>
            <w:r>
              <w:rPr>
                <w:rFonts w:ascii="Times New Roman" w:hAnsi="Times New Roman" w:cs="Times New Roman"/>
                <w:sz w:val="28"/>
                <w:szCs w:val="28"/>
              </w:rPr>
              <w:t xml:space="preserve"> DN.</w:t>
            </w:r>
          </w:p>
        </w:tc>
      </w:tr>
      <w:tr w:rsidR="00B23AD8" w:rsidRPr="00955CC9" w:rsidTr="00B10F02">
        <w:trPr>
          <w:trHeight w:val="1039"/>
        </w:trPr>
        <w:tc>
          <w:tcPr>
            <w:tcW w:w="623" w:type="pct"/>
          </w:tcPr>
          <w:p w:rsidR="00B23AD8" w:rsidRPr="00CD0BB2" w:rsidRDefault="00B23AD8" w:rsidP="003B5E78">
            <w:pPr>
              <w:spacing w:after="0" w:line="240" w:lineRule="auto"/>
              <w:jc w:val="center"/>
              <w:rPr>
                <w:rFonts w:ascii="Times New Roman" w:hAnsi="Times New Roman" w:cs="Times New Roman"/>
                <w:b/>
                <w:sz w:val="28"/>
                <w:szCs w:val="28"/>
              </w:rPr>
            </w:pPr>
            <w:r w:rsidRPr="00CD0BB2">
              <w:rPr>
                <w:rFonts w:ascii="Times New Roman" w:hAnsi="Times New Roman" w:cs="Times New Roman"/>
                <w:b/>
                <w:sz w:val="28"/>
                <w:szCs w:val="28"/>
              </w:rPr>
              <w:t>Bước 2</w:t>
            </w:r>
          </w:p>
        </w:tc>
        <w:tc>
          <w:tcPr>
            <w:tcW w:w="1956" w:type="pct"/>
            <w:tcBorders>
              <w:bottom w:val="single" w:sz="4" w:space="0" w:color="auto"/>
            </w:tcBorders>
          </w:tcPr>
          <w:p w:rsidR="00B23AD8" w:rsidRPr="00955CC9" w:rsidRDefault="00B23AD8" w:rsidP="003B5E78">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Thẩm định, xử lý hồ sơ</w:t>
            </w:r>
          </w:p>
        </w:tc>
        <w:tc>
          <w:tcPr>
            <w:tcW w:w="782" w:type="pct"/>
          </w:tcPr>
          <w:p w:rsidR="00B23AD8" w:rsidRPr="00955CC9" w:rsidRDefault="00B23AD8" w:rsidP="003B5E78">
            <w:pPr>
              <w:spacing w:after="0" w:line="240" w:lineRule="auto"/>
              <w:jc w:val="center"/>
              <w:rPr>
                <w:rFonts w:ascii="Times New Roman" w:hAnsi="Times New Roman" w:cs="Times New Roman"/>
                <w:sz w:val="28"/>
                <w:szCs w:val="28"/>
              </w:rPr>
            </w:pPr>
          </w:p>
        </w:tc>
        <w:tc>
          <w:tcPr>
            <w:tcW w:w="617" w:type="pct"/>
            <w:gridSpan w:val="2"/>
          </w:tcPr>
          <w:p w:rsidR="00B23AD8" w:rsidRPr="00955CC9" w:rsidRDefault="00B23AD8" w:rsidP="003B5E78">
            <w:pPr>
              <w:spacing w:after="0" w:line="240" w:lineRule="auto"/>
              <w:jc w:val="center"/>
              <w:rPr>
                <w:rFonts w:ascii="Times New Roman" w:hAnsi="Times New Roman" w:cs="Times New Roman"/>
                <w:sz w:val="28"/>
                <w:szCs w:val="28"/>
              </w:rPr>
            </w:pPr>
          </w:p>
        </w:tc>
        <w:tc>
          <w:tcPr>
            <w:tcW w:w="1022" w:type="pct"/>
            <w:gridSpan w:val="2"/>
            <w:tcBorders>
              <w:bottom w:val="single" w:sz="4" w:space="0" w:color="auto"/>
            </w:tcBorders>
          </w:tcPr>
          <w:p w:rsidR="00B23AD8" w:rsidRPr="00955CC9" w:rsidRDefault="00B23AD8" w:rsidP="003B5E78">
            <w:pPr>
              <w:spacing w:after="0" w:line="240" w:lineRule="auto"/>
              <w:jc w:val="center"/>
              <w:rPr>
                <w:rFonts w:ascii="Times New Roman" w:hAnsi="Times New Roman" w:cs="Times New Roman"/>
                <w:sz w:val="28"/>
                <w:szCs w:val="28"/>
              </w:rPr>
            </w:pPr>
          </w:p>
        </w:tc>
      </w:tr>
      <w:tr w:rsidR="00373846" w:rsidRPr="00955CC9" w:rsidTr="00B10F02">
        <w:trPr>
          <w:trHeight w:val="1039"/>
        </w:trPr>
        <w:tc>
          <w:tcPr>
            <w:tcW w:w="623" w:type="pct"/>
          </w:tcPr>
          <w:p w:rsidR="00373846" w:rsidRPr="00CD0BB2" w:rsidRDefault="00373846" w:rsidP="003738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1956" w:type="pct"/>
            <w:tcBorders>
              <w:bottom w:val="single" w:sz="4" w:space="0" w:color="auto"/>
            </w:tcBorders>
          </w:tcPr>
          <w:p w:rsidR="00373846" w:rsidRPr="00955CC9" w:rsidRDefault="00373846" w:rsidP="00373846">
            <w:pPr>
              <w:spacing w:after="0" w:line="240" w:lineRule="auto"/>
              <w:rPr>
                <w:rFonts w:ascii="Times New Roman" w:hAnsi="Times New Roman" w:cs="Times New Roman"/>
                <w:sz w:val="28"/>
                <w:szCs w:val="28"/>
              </w:rPr>
            </w:pPr>
            <w:r>
              <w:rPr>
                <w:rFonts w:ascii="Times New Roman" w:hAnsi="Times New Roman" w:cs="Times New Roman"/>
                <w:sz w:val="28"/>
                <w:szCs w:val="28"/>
              </w:rPr>
              <w:t>Xác minh hồ sơ</w:t>
            </w:r>
          </w:p>
        </w:tc>
        <w:tc>
          <w:tcPr>
            <w:tcW w:w="782" w:type="pct"/>
          </w:tcPr>
          <w:p w:rsidR="00373846" w:rsidRPr="00955CC9" w:rsidRDefault="00373846" w:rsidP="00373846">
            <w:pPr>
              <w:spacing w:after="0" w:line="240" w:lineRule="auto"/>
              <w:jc w:val="center"/>
              <w:rPr>
                <w:rFonts w:ascii="Times New Roman" w:hAnsi="Times New Roman" w:cs="Times New Roman"/>
                <w:sz w:val="28"/>
                <w:szCs w:val="28"/>
              </w:rPr>
            </w:pPr>
            <w:r w:rsidRPr="00507EC1">
              <w:rPr>
                <w:rFonts w:ascii="Times New Roman" w:hAnsi="Times New Roman" w:cs="Times New Roman"/>
                <w:sz w:val="28"/>
                <w:szCs w:val="28"/>
              </w:rPr>
              <w:t>KLV ĐKLCĐ &amp; PCCCR</w:t>
            </w:r>
          </w:p>
        </w:tc>
        <w:tc>
          <w:tcPr>
            <w:tcW w:w="617" w:type="pct"/>
            <w:gridSpan w:val="2"/>
          </w:tcPr>
          <w:p w:rsidR="00373846" w:rsidRPr="00955CC9" w:rsidRDefault="00373846" w:rsidP="00373846">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40 giờ</w:t>
            </w:r>
          </w:p>
        </w:tc>
        <w:tc>
          <w:tcPr>
            <w:tcW w:w="1022" w:type="pct"/>
            <w:gridSpan w:val="2"/>
            <w:tcBorders>
              <w:bottom w:val="single" w:sz="4" w:space="0" w:color="auto"/>
            </w:tcBorders>
          </w:tcPr>
          <w:p w:rsidR="00373846" w:rsidRPr="00955CC9" w:rsidRDefault="00373846" w:rsidP="003738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w:t>
            </w:r>
            <w:r w:rsidRPr="00DC0853">
              <w:rPr>
                <w:rFonts w:ascii="Times New Roman" w:hAnsi="Times New Roman" w:cs="Times New Roman"/>
                <w:sz w:val="28"/>
                <w:szCs w:val="28"/>
              </w:rPr>
              <w:t>hông báo kết quả xác minh</w:t>
            </w:r>
            <w:r>
              <w:rPr>
                <w:rFonts w:ascii="Times New Roman" w:hAnsi="Times New Roman" w:cs="Times New Roman"/>
                <w:sz w:val="28"/>
                <w:szCs w:val="28"/>
              </w:rPr>
              <w:t>.</w:t>
            </w:r>
          </w:p>
        </w:tc>
      </w:tr>
      <w:tr w:rsidR="00373846" w:rsidRPr="00955CC9" w:rsidTr="00B10F02">
        <w:trPr>
          <w:trHeight w:val="1039"/>
        </w:trPr>
        <w:tc>
          <w:tcPr>
            <w:tcW w:w="623" w:type="pct"/>
          </w:tcPr>
          <w:p w:rsidR="00373846" w:rsidRPr="00CD0BB2" w:rsidRDefault="00373846" w:rsidP="003738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tc>
        <w:tc>
          <w:tcPr>
            <w:tcW w:w="1956" w:type="pct"/>
            <w:tcBorders>
              <w:bottom w:val="single" w:sz="4" w:space="0" w:color="auto"/>
            </w:tcBorders>
          </w:tcPr>
          <w:p w:rsidR="00373846" w:rsidRPr="00955CC9" w:rsidRDefault="00373846" w:rsidP="00373846">
            <w:pPr>
              <w:spacing w:after="0" w:line="240" w:lineRule="auto"/>
              <w:rPr>
                <w:rFonts w:ascii="Times New Roman" w:hAnsi="Times New Roman" w:cs="Times New Roman"/>
                <w:sz w:val="28"/>
                <w:szCs w:val="28"/>
              </w:rPr>
            </w:pPr>
            <w:r w:rsidRPr="00955CC9">
              <w:rPr>
                <w:rFonts w:ascii="Times New Roman" w:hAnsi="Times New Roman" w:cs="Times New Roman"/>
                <w:sz w:val="28"/>
                <w:szCs w:val="28"/>
              </w:rPr>
              <w:t>Xem xét, ký nháy</w:t>
            </w:r>
          </w:p>
        </w:tc>
        <w:tc>
          <w:tcPr>
            <w:tcW w:w="782" w:type="pct"/>
          </w:tcPr>
          <w:p w:rsidR="00373846" w:rsidRPr="00955CC9" w:rsidRDefault="00373846" w:rsidP="00373846">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 xml:space="preserve">Lãnh đạo </w:t>
            </w:r>
            <w:r w:rsidRPr="00507EC1">
              <w:rPr>
                <w:rFonts w:ascii="Times New Roman" w:hAnsi="Times New Roman" w:cs="Times New Roman"/>
                <w:sz w:val="28"/>
                <w:szCs w:val="28"/>
              </w:rPr>
              <w:t>ĐKLCĐ &amp; PCCCR</w:t>
            </w:r>
          </w:p>
        </w:tc>
        <w:tc>
          <w:tcPr>
            <w:tcW w:w="617" w:type="pct"/>
            <w:gridSpan w:val="2"/>
          </w:tcPr>
          <w:p w:rsidR="00373846" w:rsidRPr="00955CC9" w:rsidRDefault="00373846" w:rsidP="00373846">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24 giờ</w:t>
            </w:r>
          </w:p>
        </w:tc>
        <w:tc>
          <w:tcPr>
            <w:tcW w:w="1022" w:type="pct"/>
            <w:gridSpan w:val="2"/>
            <w:tcBorders>
              <w:bottom w:val="single" w:sz="4" w:space="0" w:color="auto"/>
            </w:tcBorders>
          </w:tcPr>
          <w:p w:rsidR="00373846" w:rsidRPr="00955CC9" w:rsidRDefault="00373846" w:rsidP="003738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w:t>
            </w:r>
            <w:r w:rsidRPr="00DC0853">
              <w:rPr>
                <w:rFonts w:ascii="Times New Roman" w:hAnsi="Times New Roman" w:cs="Times New Roman"/>
                <w:sz w:val="28"/>
                <w:szCs w:val="28"/>
              </w:rPr>
              <w:t>hông báo kết quả phân loại cho doanh nghiệp đăng ký phân loại</w:t>
            </w:r>
            <w:r>
              <w:rPr>
                <w:rFonts w:ascii="Times New Roman" w:hAnsi="Times New Roman" w:cs="Times New Roman"/>
                <w:sz w:val="28"/>
                <w:szCs w:val="28"/>
              </w:rPr>
              <w:t>.</w:t>
            </w:r>
          </w:p>
        </w:tc>
      </w:tr>
      <w:tr w:rsidR="00C74FCB" w:rsidRPr="00955CC9" w:rsidTr="00B10F02">
        <w:trPr>
          <w:trHeight w:val="1039"/>
        </w:trPr>
        <w:tc>
          <w:tcPr>
            <w:tcW w:w="623" w:type="pct"/>
          </w:tcPr>
          <w:p w:rsidR="00C74FCB" w:rsidRPr="00AA363B" w:rsidRDefault="00C74FCB" w:rsidP="00C74FCB">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 xml:space="preserve">Bước </w:t>
            </w:r>
            <w:r>
              <w:rPr>
                <w:rFonts w:ascii="Times New Roman" w:hAnsi="Times New Roman" w:cs="Times New Roman"/>
                <w:b/>
                <w:sz w:val="28"/>
                <w:szCs w:val="28"/>
              </w:rPr>
              <w:t>3</w:t>
            </w:r>
          </w:p>
        </w:tc>
        <w:tc>
          <w:tcPr>
            <w:tcW w:w="1956" w:type="pct"/>
            <w:tcBorders>
              <w:bottom w:val="single" w:sz="4" w:space="0" w:color="auto"/>
            </w:tcBorders>
          </w:tcPr>
          <w:p w:rsidR="00C74FCB" w:rsidRPr="00955CC9" w:rsidRDefault="00C74FCB" w:rsidP="00C74FCB">
            <w:pPr>
              <w:rPr>
                <w:rFonts w:ascii="Times New Roman" w:hAnsi="Times New Roman" w:cs="Times New Roman"/>
                <w:sz w:val="28"/>
                <w:szCs w:val="28"/>
              </w:rPr>
            </w:pPr>
            <w:r>
              <w:rPr>
                <w:rFonts w:ascii="Times New Roman" w:hAnsi="Times New Roman" w:cs="Times New Roman"/>
                <w:sz w:val="28"/>
                <w:szCs w:val="28"/>
              </w:rPr>
              <w:t>Lãnh đạo Chi cục xem xét phê duyệt</w:t>
            </w:r>
          </w:p>
        </w:tc>
        <w:tc>
          <w:tcPr>
            <w:tcW w:w="782" w:type="pct"/>
          </w:tcPr>
          <w:p w:rsidR="00C74FCB" w:rsidRPr="00955CC9" w:rsidRDefault="00C74FCB" w:rsidP="00C74FCB">
            <w:pPr>
              <w:jc w:val="center"/>
              <w:rPr>
                <w:rFonts w:ascii="Times New Roman" w:hAnsi="Times New Roman" w:cs="Times New Roman"/>
                <w:sz w:val="28"/>
                <w:szCs w:val="28"/>
              </w:rPr>
            </w:pPr>
            <w:r w:rsidRPr="00955CC9">
              <w:rPr>
                <w:rFonts w:ascii="Times New Roman" w:hAnsi="Times New Roman" w:cs="Times New Roman"/>
                <w:sz w:val="28"/>
                <w:szCs w:val="28"/>
              </w:rPr>
              <w:t>Lãnh đạo Chi cục Kiểm lâm</w:t>
            </w:r>
          </w:p>
        </w:tc>
        <w:tc>
          <w:tcPr>
            <w:tcW w:w="617" w:type="pct"/>
            <w:gridSpan w:val="2"/>
          </w:tcPr>
          <w:p w:rsidR="00C74FCB" w:rsidRPr="00955CC9" w:rsidRDefault="00C74FCB" w:rsidP="00C74FCB">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24 giờ</w:t>
            </w:r>
          </w:p>
        </w:tc>
        <w:tc>
          <w:tcPr>
            <w:tcW w:w="1022" w:type="pct"/>
            <w:gridSpan w:val="2"/>
            <w:tcBorders>
              <w:bottom w:val="single" w:sz="4" w:space="0" w:color="auto"/>
            </w:tcBorders>
            <w:vAlign w:val="center"/>
          </w:tcPr>
          <w:p w:rsidR="00C74FCB" w:rsidRPr="00955CC9" w:rsidRDefault="00C74FCB" w:rsidP="00C74F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w:t>
            </w:r>
            <w:r w:rsidRPr="00DC0853">
              <w:rPr>
                <w:rFonts w:ascii="Times New Roman" w:hAnsi="Times New Roman" w:cs="Times New Roman"/>
                <w:sz w:val="28"/>
                <w:szCs w:val="28"/>
              </w:rPr>
              <w:t>hông báo kết quả phân loại cho doanh nghiệp đăng ký phân loại</w:t>
            </w:r>
            <w:r>
              <w:rPr>
                <w:rFonts w:ascii="Times New Roman" w:hAnsi="Times New Roman" w:cs="Times New Roman"/>
                <w:sz w:val="28"/>
                <w:szCs w:val="28"/>
              </w:rPr>
              <w:t>.</w:t>
            </w:r>
          </w:p>
        </w:tc>
      </w:tr>
      <w:tr w:rsidR="00C74FCB" w:rsidRPr="00955CC9" w:rsidTr="00B10F02">
        <w:trPr>
          <w:trHeight w:val="1039"/>
        </w:trPr>
        <w:tc>
          <w:tcPr>
            <w:tcW w:w="623" w:type="pct"/>
          </w:tcPr>
          <w:p w:rsidR="00C74FCB" w:rsidRPr="00AA363B" w:rsidRDefault="00C74FCB" w:rsidP="00C74FCB">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Pr>
                <w:rFonts w:ascii="Times New Roman" w:hAnsi="Times New Roman" w:cs="Times New Roman"/>
                <w:b/>
                <w:sz w:val="28"/>
                <w:szCs w:val="28"/>
              </w:rPr>
              <w:t>4</w:t>
            </w:r>
          </w:p>
        </w:tc>
        <w:tc>
          <w:tcPr>
            <w:tcW w:w="1956" w:type="pct"/>
            <w:tcBorders>
              <w:bottom w:val="single" w:sz="4" w:space="0" w:color="auto"/>
            </w:tcBorders>
          </w:tcPr>
          <w:p w:rsidR="00C74FCB" w:rsidRPr="00955CC9" w:rsidRDefault="00C74FCB" w:rsidP="00C74FCB">
            <w:pPr>
              <w:rPr>
                <w:rFonts w:ascii="Times New Roman" w:hAnsi="Times New Roman" w:cs="Times New Roman"/>
                <w:sz w:val="28"/>
                <w:szCs w:val="28"/>
              </w:rPr>
            </w:pPr>
            <w:r>
              <w:rPr>
                <w:rFonts w:ascii="Times New Roman" w:hAnsi="Times New Roman" w:cs="Times New Roman"/>
                <w:sz w:val="28"/>
                <w:szCs w:val="28"/>
              </w:rPr>
              <w:t>Văn thư quét k</w:t>
            </w:r>
            <w:r w:rsidRPr="00955CC9">
              <w:rPr>
                <w:rFonts w:ascii="Times New Roman" w:hAnsi="Times New Roman" w:cs="Times New Roman"/>
                <w:sz w:val="28"/>
                <w:szCs w:val="28"/>
              </w:rPr>
              <w:t>ý số</w:t>
            </w:r>
            <w:r>
              <w:rPr>
                <w:rFonts w:ascii="Times New Roman" w:hAnsi="Times New Roman" w:cs="Times New Roman"/>
                <w:sz w:val="28"/>
                <w:szCs w:val="28"/>
              </w:rPr>
              <w:t xml:space="preserve"> chuyển kết quả cho cán bộ tiếp nhận và trả kết quả</w:t>
            </w:r>
          </w:p>
        </w:tc>
        <w:tc>
          <w:tcPr>
            <w:tcW w:w="782" w:type="pct"/>
            <w:vAlign w:val="center"/>
          </w:tcPr>
          <w:p w:rsidR="00C74FCB" w:rsidRDefault="00C74FCB" w:rsidP="00C74FCB">
            <w:pPr>
              <w:jc w:val="center"/>
              <w:rPr>
                <w:rFonts w:ascii="Times New Roman" w:hAnsi="Times New Roman" w:cs="Times New Roman"/>
                <w:sz w:val="28"/>
                <w:szCs w:val="28"/>
              </w:rPr>
            </w:pPr>
            <w:r w:rsidRPr="00955CC9">
              <w:rPr>
                <w:rFonts w:ascii="Times New Roman" w:hAnsi="Times New Roman" w:cs="Times New Roman"/>
                <w:sz w:val="28"/>
                <w:szCs w:val="28"/>
              </w:rPr>
              <w:t>Văn thư Chi cục Kiểm lâm</w:t>
            </w:r>
          </w:p>
          <w:p w:rsidR="00C74FCB" w:rsidRPr="00955CC9" w:rsidRDefault="00C74FCB" w:rsidP="00C74FCB">
            <w:pPr>
              <w:jc w:val="center"/>
              <w:rPr>
                <w:rFonts w:ascii="Times New Roman" w:hAnsi="Times New Roman" w:cs="Times New Roman"/>
                <w:sz w:val="28"/>
                <w:szCs w:val="28"/>
              </w:rPr>
            </w:pPr>
          </w:p>
        </w:tc>
        <w:tc>
          <w:tcPr>
            <w:tcW w:w="617" w:type="pct"/>
            <w:gridSpan w:val="2"/>
          </w:tcPr>
          <w:p w:rsidR="00C74FCB" w:rsidRPr="00955CC9" w:rsidRDefault="00C74FCB" w:rsidP="00C74FCB">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8 giờ</w:t>
            </w:r>
          </w:p>
        </w:tc>
        <w:tc>
          <w:tcPr>
            <w:tcW w:w="1022" w:type="pct"/>
            <w:gridSpan w:val="2"/>
            <w:tcBorders>
              <w:bottom w:val="single" w:sz="4" w:space="0" w:color="auto"/>
            </w:tcBorders>
            <w:vAlign w:val="center"/>
          </w:tcPr>
          <w:p w:rsidR="00C74FCB" w:rsidRPr="00955CC9" w:rsidRDefault="00C74FCB" w:rsidP="00C74F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w:t>
            </w:r>
            <w:r w:rsidRPr="00DC0853">
              <w:rPr>
                <w:rFonts w:ascii="Times New Roman" w:hAnsi="Times New Roman" w:cs="Times New Roman"/>
                <w:sz w:val="28"/>
                <w:szCs w:val="28"/>
              </w:rPr>
              <w:t>hông báo kết quả phân loại cho doanh nghiệp đăng ký phân loại</w:t>
            </w:r>
            <w:r>
              <w:rPr>
                <w:rFonts w:ascii="Times New Roman" w:hAnsi="Times New Roman" w:cs="Times New Roman"/>
                <w:sz w:val="28"/>
                <w:szCs w:val="28"/>
              </w:rPr>
              <w:t>.</w:t>
            </w:r>
          </w:p>
        </w:tc>
      </w:tr>
      <w:tr w:rsidR="00C74FCB" w:rsidRPr="00955CC9" w:rsidTr="00B10F02">
        <w:tc>
          <w:tcPr>
            <w:tcW w:w="623" w:type="pct"/>
          </w:tcPr>
          <w:p w:rsidR="00C74FCB" w:rsidRPr="00AA363B" w:rsidRDefault="00C74FCB" w:rsidP="00C74FCB">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Pr>
                <w:rFonts w:ascii="Times New Roman" w:hAnsi="Times New Roman" w:cs="Times New Roman"/>
                <w:b/>
                <w:sz w:val="28"/>
                <w:szCs w:val="28"/>
              </w:rPr>
              <w:t>5</w:t>
            </w:r>
          </w:p>
        </w:tc>
        <w:tc>
          <w:tcPr>
            <w:tcW w:w="1956" w:type="pct"/>
          </w:tcPr>
          <w:p w:rsidR="00C74FCB" w:rsidRPr="00955CC9" w:rsidRDefault="00C74FCB" w:rsidP="00C74FCB">
            <w:pPr>
              <w:rPr>
                <w:rFonts w:ascii="Times New Roman" w:hAnsi="Times New Roman" w:cs="Times New Roman"/>
                <w:sz w:val="28"/>
                <w:szCs w:val="28"/>
              </w:rPr>
            </w:pPr>
            <w:r>
              <w:rPr>
                <w:rFonts w:ascii="Times New Roman" w:hAnsi="Times New Roman" w:cs="Times New Roman"/>
                <w:sz w:val="28"/>
                <w:szCs w:val="28"/>
              </w:rPr>
              <w:t>Vào sổ theo dõi trả kết quả tại TTPVHCC/Bộ phận Tiếp nhận và Trả kết quả</w:t>
            </w:r>
          </w:p>
        </w:tc>
        <w:tc>
          <w:tcPr>
            <w:tcW w:w="782" w:type="pct"/>
          </w:tcPr>
          <w:p w:rsidR="00C74FCB" w:rsidRPr="00955CC9" w:rsidRDefault="00C74FCB" w:rsidP="00C74FCB">
            <w:pPr>
              <w:jc w:val="center"/>
              <w:rPr>
                <w:rFonts w:ascii="Times New Roman" w:hAnsi="Times New Roman" w:cs="Times New Roman"/>
                <w:sz w:val="28"/>
                <w:szCs w:val="28"/>
              </w:rPr>
            </w:pPr>
            <w:r>
              <w:rPr>
                <w:rFonts w:ascii="Times New Roman" w:hAnsi="Times New Roman" w:cs="Times New Roman"/>
                <w:sz w:val="28"/>
                <w:szCs w:val="28"/>
              </w:rPr>
              <w:t>Cán bộ</w:t>
            </w:r>
            <w:r w:rsidRPr="00955CC9">
              <w:rPr>
                <w:rFonts w:ascii="Times New Roman" w:hAnsi="Times New Roman" w:cs="Times New Roman"/>
                <w:sz w:val="28"/>
                <w:szCs w:val="28"/>
              </w:rPr>
              <w:t xml:space="preserve"> </w:t>
            </w:r>
            <w:r>
              <w:rPr>
                <w:rFonts w:ascii="Times New Roman" w:hAnsi="Times New Roman" w:cs="Times New Roman"/>
                <w:sz w:val="28"/>
                <w:szCs w:val="28"/>
              </w:rPr>
              <w:t>t</w:t>
            </w:r>
            <w:r w:rsidRPr="00955CC9">
              <w:rPr>
                <w:rFonts w:ascii="Times New Roman" w:hAnsi="Times New Roman" w:cs="Times New Roman"/>
                <w:sz w:val="28"/>
                <w:szCs w:val="28"/>
              </w:rPr>
              <w:t xml:space="preserve">iếp nhận và </w:t>
            </w:r>
            <w:r>
              <w:rPr>
                <w:rFonts w:ascii="Times New Roman" w:hAnsi="Times New Roman" w:cs="Times New Roman"/>
                <w:sz w:val="28"/>
                <w:szCs w:val="28"/>
              </w:rPr>
              <w:t>t</w:t>
            </w:r>
            <w:r w:rsidRPr="00955CC9">
              <w:rPr>
                <w:rFonts w:ascii="Times New Roman" w:hAnsi="Times New Roman" w:cs="Times New Roman"/>
                <w:sz w:val="28"/>
                <w:szCs w:val="28"/>
              </w:rPr>
              <w:t>rả kết quả</w:t>
            </w:r>
          </w:p>
        </w:tc>
        <w:tc>
          <w:tcPr>
            <w:tcW w:w="617" w:type="pct"/>
            <w:gridSpan w:val="2"/>
            <w:vAlign w:val="center"/>
          </w:tcPr>
          <w:p w:rsidR="00C74FCB" w:rsidRPr="00955CC9" w:rsidRDefault="00C74FCB" w:rsidP="00C74FCB">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tc>
        <w:tc>
          <w:tcPr>
            <w:tcW w:w="1022" w:type="pct"/>
            <w:gridSpan w:val="2"/>
            <w:vAlign w:val="center"/>
          </w:tcPr>
          <w:p w:rsidR="00C74FCB" w:rsidRPr="00955CC9" w:rsidRDefault="00C74FCB" w:rsidP="00C74FC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Sổ theo dõi tiếp nhận và trả kết quả tại TTPVHC</w:t>
            </w:r>
            <w:r>
              <w:rPr>
                <w:rFonts w:ascii="Times New Roman" w:hAnsi="Times New Roman" w:cs="Times New Roman"/>
                <w:sz w:val="28"/>
                <w:szCs w:val="28"/>
              </w:rPr>
              <w:t>C</w:t>
            </w:r>
          </w:p>
        </w:tc>
      </w:tr>
    </w:tbl>
    <w:p w:rsidR="00B23AD8" w:rsidRPr="00955CC9" w:rsidRDefault="00B23AD8" w:rsidP="00B23AD8">
      <w:pPr>
        <w:rPr>
          <w:rFonts w:ascii="Times New Roman" w:hAnsi="Times New Roman" w:cs="Times New Roman"/>
          <w:sz w:val="28"/>
          <w:szCs w:val="28"/>
        </w:rPr>
      </w:pPr>
    </w:p>
    <w:p w:rsidR="00B23AD8" w:rsidRPr="00E63A86" w:rsidRDefault="00B23AD8" w:rsidP="00B23AD8">
      <w:pPr>
        <w:rPr>
          <w:rFonts w:ascii="Times New Roman" w:hAnsi="Times New Roman" w:cs="Times New Roman"/>
          <w:b/>
          <w:sz w:val="28"/>
          <w:szCs w:val="28"/>
        </w:rPr>
      </w:pPr>
      <w:r w:rsidRPr="00E63A86">
        <w:rPr>
          <w:rFonts w:ascii="Times New Roman" w:hAnsi="Times New Roman" w:cs="Times New Roman"/>
          <w:b/>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698"/>
        <w:gridCol w:w="6780"/>
      </w:tblGrid>
      <w:tr w:rsidR="00B23AD8" w:rsidRPr="00955CC9" w:rsidTr="00B10F02">
        <w:trPr>
          <w:jc w:val="center"/>
        </w:trPr>
        <w:tc>
          <w:tcPr>
            <w:tcW w:w="322"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9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3741"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biểu mẫu</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08</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01 bản chính Bảng kê khai phân loại DN chế biến và xuất khẩu gỗ theo Mẫu số 08 Phụ lục I kèm theo Nghị định 102/2020/NĐ-CP</w:t>
            </w:r>
          </w:p>
        </w:tc>
      </w:tr>
    </w:tbl>
    <w:p w:rsidR="00B23AD8" w:rsidRPr="00955CC9" w:rsidRDefault="00B23AD8" w:rsidP="00B23AD8">
      <w:pPr>
        <w:rPr>
          <w:rFonts w:ascii="Times New Roman" w:hAnsi="Times New Roman" w:cs="Times New Roman"/>
          <w:sz w:val="28"/>
          <w:szCs w:val="28"/>
        </w:rPr>
      </w:pPr>
    </w:p>
    <w:p w:rsidR="00B23AD8" w:rsidRPr="00E63A86" w:rsidRDefault="00B23AD8" w:rsidP="00B23AD8">
      <w:pPr>
        <w:rPr>
          <w:rFonts w:ascii="Times New Roman" w:hAnsi="Times New Roman" w:cs="Times New Roman"/>
          <w:b/>
          <w:sz w:val="28"/>
          <w:szCs w:val="28"/>
        </w:rPr>
      </w:pPr>
      <w:r w:rsidRPr="00E63A86">
        <w:rPr>
          <w:rFonts w:ascii="Times New Roman" w:hAnsi="Times New Roman" w:cs="Times New Roman"/>
          <w:b/>
          <w:sz w:val="28"/>
          <w:szCs w:val="28"/>
        </w:rPr>
        <w:t xml:space="preserve">7. HỒ SƠ  LƯU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B23AD8" w:rsidRPr="00955CC9" w:rsidTr="00B10F02">
        <w:tc>
          <w:tcPr>
            <w:tcW w:w="3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khai phân loại DN chế biến và xuất khẩu gỗ theo Mẫu số 08 Phụ lục I kèm theo Nghị định 102/2020/NĐ-CP</w:t>
            </w:r>
          </w:p>
        </w:tc>
      </w:tr>
      <w:tr w:rsidR="00B23AD8" w:rsidRPr="00955CC9" w:rsidTr="00B10F02">
        <w:tc>
          <w:tcPr>
            <w:tcW w:w="5000" w:type="pct"/>
            <w:gridSpan w:val="2"/>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Chi cục Kiểm lâm;  thời gian lưu 05 năm. </w:t>
            </w:r>
          </w:p>
        </w:tc>
      </w:tr>
    </w:tbl>
    <w:p w:rsidR="00415659" w:rsidRDefault="00415659">
      <w:pPr>
        <w:rPr>
          <w:rFonts w:ascii="Times New Roman" w:hAnsi="Times New Roman" w:cs="Times New Roman"/>
          <w:sz w:val="28"/>
          <w:szCs w:val="28"/>
        </w:rPr>
      </w:pPr>
      <w:r>
        <w:rPr>
          <w:rFonts w:ascii="Times New Roman" w:hAnsi="Times New Roman" w:cs="Times New Roman"/>
          <w:sz w:val="28"/>
          <w:szCs w:val="28"/>
        </w:rPr>
        <w:br w:type="page"/>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lastRenderedPageBreak/>
        <w:t>Mẫu số 08. Bảng kê khai phân loại doanh nghiệp chế biến và xuất khẩu gỗ</w:t>
      </w:r>
    </w:p>
    <w:p w:rsidR="00B23AD8" w:rsidRPr="00955CC9" w:rsidRDefault="00B23AD8" w:rsidP="009A2328">
      <w:pPr>
        <w:jc w:val="center"/>
        <w:rPr>
          <w:rFonts w:ascii="Times New Roman" w:hAnsi="Times New Roman" w:cs="Times New Roman"/>
          <w:sz w:val="28"/>
          <w:szCs w:val="28"/>
        </w:rPr>
      </w:pPr>
      <w:r w:rsidRPr="00955CC9">
        <w:rPr>
          <w:rFonts w:ascii="Times New Roman" w:hAnsi="Times New Roman" w:cs="Times New Roman"/>
          <w:sz w:val="28"/>
          <w:szCs w:val="28"/>
        </w:rPr>
        <w:t>BẢNG KÊ KHAI PHÂN LOẠI</w:t>
      </w:r>
      <w:r w:rsidRPr="00955CC9">
        <w:rPr>
          <w:rFonts w:ascii="Times New Roman" w:hAnsi="Times New Roman" w:cs="Times New Roman"/>
          <w:sz w:val="28"/>
          <w:szCs w:val="28"/>
        </w:rPr>
        <w:br/>
        <w:t>DOANH NGHIỆP CHẾ BIẾN VÀ XUẤT KHẨU GỖ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4"/>
        <w:gridCol w:w="5881"/>
        <w:gridCol w:w="1345"/>
        <w:gridCol w:w="1022"/>
      </w:tblGrid>
      <w:tr w:rsidR="00B23AD8" w:rsidRPr="00955CC9" w:rsidTr="00B10F02">
        <w:tc>
          <w:tcPr>
            <w:tcW w:w="449" w:type="pct"/>
            <w:vMerge w:val="restar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STT</w:t>
            </w:r>
          </w:p>
        </w:tc>
        <w:tc>
          <w:tcPr>
            <w:tcW w:w="3245" w:type="pct"/>
            <w:vMerge w:val="restar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Nội dung kê khai</w:t>
            </w:r>
            <w:bookmarkStart w:id="0" w:name="_GoBack"/>
            <w:bookmarkEnd w:id="0"/>
          </w:p>
        </w:tc>
        <w:tc>
          <w:tcPr>
            <w:tcW w:w="1306" w:type="pct"/>
            <w:gridSpan w:val="2"/>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Tự đánh giá</w:t>
            </w:r>
          </w:p>
        </w:tc>
      </w:tr>
      <w:tr w:rsidR="00B23AD8" w:rsidRPr="00955CC9" w:rsidTr="00B10F02">
        <w:tc>
          <w:tcPr>
            <w:tcW w:w="0" w:type="auto"/>
            <w:vMerge/>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shd w:val="clear" w:color="auto" w:fill="auto"/>
            <w:vAlign w:val="center"/>
          </w:tcPr>
          <w:p w:rsidR="00B23AD8" w:rsidRPr="00955CC9" w:rsidRDefault="00B23AD8" w:rsidP="00B10F02">
            <w:pPr>
              <w:rPr>
                <w:rFonts w:ascii="Times New Roman" w:hAnsi="Times New Roman" w:cs="Times New Roman"/>
                <w:sz w:val="28"/>
                <w:szCs w:val="28"/>
              </w:rPr>
            </w:pP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Có</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Không</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I</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TRONG VIỆC THÀNH LẬP VÀ HOẠT ĐỘNG CỦA DOANH NGHIỆP</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thành lập doanh nghiệp phải có các loại tài liệu sau:</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Giấy chứng nhận đăng ký doanh nghiệp (đối với doanh nghiệp không có vốn đầu tư nước ngoài)</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Giấy chứng nhận đăng ký đầu tư đối với doanh nghiệp có vốn đầu tư nước ngoài hoặc có yếu tố nước ngoài chiếm 51% vốn điều lệ hoặc doanh nghiệp hoạt động trong khu công nghiệp, khu chế xuất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môi trường phải có một trong các loại tài liệu sau:</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Quyết định phê duyệt báo cáo đánh giá tác động môi trường đối với cơ sở chế biến gỗ, dăm gỗ từ gỗ rừng tự nhiên có công suất từ 5.000m3 sản phẩm/năm trở lên</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Quyết định phê duyệt báo cáo đánh giá tác động môi trường đối với cơ sở sản xuất ván ép có công suất từ 100.000 m2 sản phẩm/năm trở lên</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Quyết định phê duyệt báo cáo đánh giá tác động môi trường đối với cơ sở sản xuất đồ gỗ có tổng diện tích kho bãi, nhà xưởng từ 10.000m2 trở lên</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d</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Có kế hoạch bảo vệ môi trường đối với các cơ sở sản xuất có công suất hay diện tích nhỏ hơn công suất hoặc diện tích của các cơ sở sản xuất quy định tại các điểm a, b, c nêu trên</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3</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phòng cháy, chữa cháy phải có tài liệu sau:</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Phương án phòng cháy, chữa cháy theo quy định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4</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theo dõi nhập, xuất lâm sản phải có tài liệu sau:</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Sổ theo dõi nhập, xuất lâm sản được ghi chép đầy đủ theo đúng quy định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thuế, lao động phải bảo đảm các tiêu chí sau:</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Không có tên trong danh sách công khai thông tin tổ chức, cá nhân kinh doanh có dấu hiệu vi phạm pháp luật về thuế</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Có kế hoạch vệ sinh an toàn lao động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Người lao động có tên trong danh sách bảng lương của doanh nghiệp</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d</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Niêm yết công khai thông tin về đóng bảo hiểm xã hội và y tế đối với người lao động theo quy định của Luật Bảo hiểm xã hội</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Người lao động là thành viên tổ chức Công đoàn của doanh nghiệp</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II</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NGUỒN GỐC GỖ HỢP PHÁP</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hồ sơ khai thác gỗ đối với doanh nghiệp chế biến và xuất khẩu gỗ trực tiếp khai thác gỗ làm nguyên liệu chế biến</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Chấp hành quy định về trình tự, thủ tục khai thác gỗ</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nguồn gốc gỗ khai thác</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2</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hồ sơ gỗ sau xử lý tịch thu đối với doanh nghiệp chế biến và xuất khẩu gỗ sử dụng gỗ sau tịch thu làm nguyên liệu chế biến</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gỗ sau xử lý tịch thu</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hồ sơ gỗ nhập khẩu đối với doanh nghiệp chế biến và xuất khẩu gỗ sử dụng gỗ nhập khẩu làm nguyên liệu chế biến</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gỗ nhập khẩu</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4</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hồ sơ trong quá trình mua bán, vận chuyển; chế biến</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nguồn gốc gỗ</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p>
        </w:tc>
        <w:tc>
          <w:tcPr>
            <w:tcW w:w="4551" w:type="pct"/>
            <w:gridSpan w:val="3"/>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quy định của pháp luật về hồ sơ gỗ đối với doanh nghiệp chế biến và xuất khẩu sử dụng gỗ nguyên liệu do doanh nghiệp tự trồng trên đất của doanh nghiệp</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a</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Tuân thủ với các quy định pháp luật về quyền sử dụng đất và quyền sử dụng rừng</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c>
          <w:tcPr>
            <w:tcW w:w="449"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w:t>
            </w:r>
          </w:p>
        </w:tc>
        <w:tc>
          <w:tcPr>
            <w:tcW w:w="3245"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gỗ khai thác theo quy định của pháp luật</w:t>
            </w:r>
          </w:p>
        </w:tc>
        <w:tc>
          <w:tcPr>
            <w:tcW w:w="742"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64" w:type="pct"/>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B23AD8" w:rsidRPr="00955CC9" w:rsidTr="00B10F02">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ngày .... tháng... năm ...</w:t>
            </w:r>
            <w:r w:rsidRPr="00955CC9">
              <w:rPr>
                <w:rFonts w:ascii="Times New Roman" w:hAnsi="Times New Roman" w:cs="Times New Roman"/>
                <w:sz w:val="28"/>
                <w:szCs w:val="28"/>
              </w:rPr>
              <w:br/>
              <w:t>DOANH NGHIỆP KÊ KHAI</w:t>
            </w:r>
            <w:r w:rsidRPr="00955CC9">
              <w:rPr>
                <w:rFonts w:ascii="Times New Roman" w:hAnsi="Times New Roman" w:cs="Times New Roman"/>
                <w:sz w:val="28"/>
                <w:szCs w:val="28"/>
              </w:rPr>
              <w:br/>
              <w:t>(Ký tên, đóng dấu, ghi rõ họ tên)</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bookmarkStart w:id="1" w:name="bookmark456"/>
      <w:r w:rsidRPr="00955CC9">
        <w:rPr>
          <w:rFonts w:ascii="Times New Roman" w:hAnsi="Times New Roman" w:cs="Times New Roman"/>
          <w:sz w:val="28"/>
          <w:szCs w:val="28"/>
        </w:rPr>
        <w:t>(</w:t>
      </w:r>
      <w:bookmarkEnd w:id="1"/>
      <w:r w:rsidRPr="00955CC9">
        <w:rPr>
          <w:rFonts w:ascii="Times New Roman" w:hAnsi="Times New Roman" w:cs="Times New Roman"/>
          <w:sz w:val="28"/>
          <w:szCs w:val="28"/>
        </w:rPr>
        <w:t>1) Trường hợp tự kê khai bằng bảng giấy thì doanh nghiệp kê khai phải thực hiện nội dung này.</w:t>
      </w:r>
    </w:p>
    <w:p w:rsidR="00930B11" w:rsidRDefault="00930B11"/>
    <w:sectPr w:rsidR="00930B11"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AD8"/>
    <w:rsid w:val="00120A2A"/>
    <w:rsid w:val="00373846"/>
    <w:rsid w:val="003B5E78"/>
    <w:rsid w:val="00415659"/>
    <w:rsid w:val="00481354"/>
    <w:rsid w:val="00507EC1"/>
    <w:rsid w:val="00535EA9"/>
    <w:rsid w:val="00685C2C"/>
    <w:rsid w:val="0076138E"/>
    <w:rsid w:val="008B11CE"/>
    <w:rsid w:val="008D466F"/>
    <w:rsid w:val="00930B11"/>
    <w:rsid w:val="009A2328"/>
    <w:rsid w:val="00B23AD8"/>
    <w:rsid w:val="00C74FCB"/>
    <w:rsid w:val="00C96FFC"/>
    <w:rsid w:val="00CD0BB2"/>
    <w:rsid w:val="00DC0853"/>
    <w:rsid w:val="00E63A86"/>
    <w:rsid w:val="00F80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4BAD"/>
  <w15:chartTrackingRefBased/>
  <w15:docId w15:val="{9EB08559-CC64-49DC-A56C-86BD9F0C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AD8"/>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hyperlink" Target="https://dichvucong.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16</cp:revision>
  <dcterms:created xsi:type="dcterms:W3CDTF">2022-08-11T02:33:00Z</dcterms:created>
  <dcterms:modified xsi:type="dcterms:W3CDTF">2022-08-17T01:28:00Z</dcterms:modified>
</cp:coreProperties>
</file>